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76" w:rsidRDefault="00132B76" w:rsidP="00132B76">
      <w:pPr>
        <w:pStyle w:val="1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Прокуратура информирует!</w:t>
      </w:r>
    </w:p>
    <w:p w:rsidR="00132B76" w:rsidRDefault="00132B76" w:rsidP="00132B76">
      <w:pPr>
        <w:pStyle w:val="1"/>
        <w:spacing w:before="0" w:beforeAutospacing="0" w:after="0" w:afterAutospacing="0"/>
        <w:ind w:firstLine="709"/>
        <w:jc w:val="both"/>
        <w:textAlignment w:val="baseline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Утверждена Стратегия развития малого и среднего предпринимательства в России на период до 2030 года.</w:t>
      </w:r>
    </w:p>
    <w:p w:rsidR="00132B76" w:rsidRDefault="00BB02E3" w:rsidP="00132B7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hyperlink r:id="rId4" w:history="1">
        <w:r w:rsidR="00132B76">
          <w:rPr>
            <w:rStyle w:val="a3"/>
            <w:rFonts w:eastAsia="Calibri"/>
            <w:color w:val="000000"/>
            <w:sz w:val="28"/>
            <w:szCs w:val="28"/>
            <w:bdr w:val="none" w:sz="0" w:space="0" w:color="auto" w:frame="1"/>
          </w:rPr>
          <w:t>Распоряжением</w:t>
        </w:r>
      </w:hyperlink>
      <w:r w:rsidR="00132B76">
        <w:rPr>
          <w:rStyle w:val="apple-converted-space"/>
          <w:color w:val="000000"/>
          <w:sz w:val="28"/>
          <w:szCs w:val="28"/>
        </w:rPr>
        <w:t> </w:t>
      </w:r>
      <w:r w:rsidR="00132B76">
        <w:rPr>
          <w:color w:val="000000"/>
          <w:sz w:val="28"/>
          <w:szCs w:val="28"/>
        </w:rPr>
        <w:t> Правительства Российской Федерации от 02.06.2016 № 1083-р  утверждена Стратегии развития малого и среднего предпринимательства в Российской Федерации на период до 2030 года.</w:t>
      </w:r>
    </w:p>
    <w:p w:rsidR="00132B76" w:rsidRDefault="00132B76" w:rsidP="00132B7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Стратегия представляет собой межотраслевой документ стратегического планирования в сфере развития малого и среднего предпринимательства и является основой для разработки и реализации государственных программ Российской Федерации, государственных программ субъектов Российской Федерации, содержащих мероприятия, направленные на развитие малого и  среднего предпринимательства.</w:t>
      </w:r>
    </w:p>
    <w:p w:rsidR="00132B76" w:rsidRDefault="00132B76" w:rsidP="00132B7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Стратегии является развитие сферы малого и среднего предпринимательства как одного из факторов, с одной стороны, инновационного развития и улучшения отраслевой структуры экономики, а с другой стороны — социального развития и обеспечения стабильно высокого уровня занятости.</w:t>
      </w:r>
    </w:p>
    <w:p w:rsidR="00132B76" w:rsidRDefault="00132B76" w:rsidP="00132B7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Стратегии основывается на следующих принципах:</w:t>
      </w:r>
    </w:p>
    <w:p w:rsidR="00132B76" w:rsidRDefault="00132B76" w:rsidP="00132B7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малый бизнес прежде всего. При проектировании и реализации государственных решений в сфере регулирования предпринимательской деятельности в первую очередь учитываются интересы представителей малых и средних предприятий;</w:t>
      </w:r>
    </w:p>
    <w:p w:rsidR="00132B76" w:rsidRDefault="00132B76" w:rsidP="00132B7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работать легально выгодно. Легализация бизнеса — это не только определенные гарантии со стороны государства, но и возможности для развития бизнеса;</w:t>
      </w:r>
    </w:p>
    <w:p w:rsidR="00132B76" w:rsidRDefault="00132B76" w:rsidP="00132B7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дальше;</w:t>
      </w:r>
    </w:p>
    <w:p w:rsidR="00132B76" w:rsidRDefault="00132B76" w:rsidP="00132B7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создавать условия для развития малых и средних предприятий выгодно. Предусматривается формирование системы стимулов для вовлечения органов государственной власти и органов местного самоуправления в деятельность по развитию малого и среднего предпринимательства;</w:t>
      </w:r>
    </w:p>
    <w:p w:rsidR="00132B76" w:rsidRDefault="00132B76" w:rsidP="00132B7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132B76" w:rsidRDefault="00132B76" w:rsidP="00132B7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Приводятся способы и механизмы достижения цели Стратегии, перечень целевых индикаторов, а также план мероприятий («дорожная карта») </w:t>
      </w:r>
      <w:smartTag w:uri="urn:schemas-microsoft-com:office:smarttags" w:element="PersonName">
        <w:smartTagPr>
          <w:attr w:name="ProductID" w:val="по ее"/>
        </w:smartTagPr>
        <w:r>
          <w:rPr>
            <w:color w:val="000000"/>
            <w:sz w:val="28"/>
            <w:szCs w:val="28"/>
          </w:rPr>
          <w:t>по ее</w:t>
        </w:r>
      </w:smartTag>
      <w:r>
        <w:rPr>
          <w:color w:val="000000"/>
          <w:sz w:val="28"/>
          <w:szCs w:val="28"/>
        </w:rPr>
        <w:t xml:space="preserve"> реализации.</w:t>
      </w:r>
    </w:p>
    <w:p w:rsidR="00C61663" w:rsidRDefault="00132B76" w:rsidP="00132B7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Органам исполнительной власти субъектов Российской Федерации и органам местного самоуправления рекомендовано учитывать положения</w:t>
      </w:r>
      <w:r>
        <w:rPr>
          <w:rStyle w:val="apple-converted-space"/>
          <w:color w:val="000000"/>
          <w:sz w:val="28"/>
          <w:szCs w:val="28"/>
        </w:rPr>
        <w:t> </w:t>
      </w:r>
      <w:hyperlink r:id="rId5" w:history="1">
        <w:r>
          <w:rPr>
            <w:rStyle w:val="a3"/>
            <w:rFonts w:eastAsia="Calibri"/>
            <w:color w:val="000000"/>
            <w:sz w:val="28"/>
            <w:szCs w:val="28"/>
            <w:bdr w:val="none" w:sz="0" w:space="0" w:color="auto" w:frame="1"/>
          </w:rPr>
          <w:t>Стратегии</w:t>
        </w:r>
      </w:hyperlink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 принятии в пределах своей компетенции решений о мерах стимулирования развития малого и среднего предпринимательства.</w:t>
      </w:r>
    </w:p>
    <w:p w:rsidR="00C61663" w:rsidRDefault="00C61663" w:rsidP="00132B76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C61663" w:rsidRPr="00C61663" w:rsidRDefault="00C61663" w:rsidP="00C61663">
      <w:pPr>
        <w:jc w:val="right"/>
        <w:rPr>
          <w:szCs w:val="28"/>
        </w:rPr>
      </w:pPr>
      <w:r>
        <w:rPr>
          <w:szCs w:val="28"/>
        </w:rPr>
        <w:t>Прокурор района советник юстиции В.М. Петров</w:t>
      </w:r>
    </w:p>
    <w:sectPr w:rsidR="00C61663" w:rsidRPr="00C61663" w:rsidSect="00132B7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2B76"/>
    <w:rsid w:val="00132B76"/>
    <w:rsid w:val="009A7641"/>
    <w:rsid w:val="00BB02E3"/>
    <w:rsid w:val="00C6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B76"/>
    <w:pPr>
      <w:spacing w:after="0" w:line="240" w:lineRule="auto"/>
    </w:pPr>
    <w:rPr>
      <w:rFonts w:ascii="Times New Roman" w:eastAsia="MS PGothic" w:hAnsi="Times New Roman" w:cs="Times New Roman"/>
      <w:sz w:val="28"/>
      <w:szCs w:val="20"/>
      <w:lang w:eastAsia="zh-CN"/>
    </w:rPr>
  </w:style>
  <w:style w:type="paragraph" w:styleId="1">
    <w:name w:val="heading 1"/>
    <w:basedOn w:val="a"/>
    <w:link w:val="10"/>
    <w:qFormat/>
    <w:rsid w:val="00132B76"/>
    <w:pPr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B76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semiHidden/>
    <w:unhideWhenUsed/>
    <w:rsid w:val="00132B76"/>
    <w:rPr>
      <w:color w:val="0000FF"/>
      <w:u w:val="single"/>
    </w:rPr>
  </w:style>
  <w:style w:type="paragraph" w:styleId="a4">
    <w:name w:val="Normal (Web)"/>
    <w:basedOn w:val="a"/>
    <w:semiHidden/>
    <w:unhideWhenUsed/>
    <w:rsid w:val="00132B76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semiHidden/>
    <w:rsid w:val="00132B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132B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8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377F729725E573DBAC602D125563EC3C61C6DACEB201E742D4FB767C64459A27D47CE076ADB83En9rEL" TargetMode="External"/><Relationship Id="rId4" Type="http://schemas.openxmlformats.org/officeDocument/2006/relationships/hyperlink" Target="consultantplus://offline/ref=C6A8EABA15DF8F2BBD77E18EA50DA279EC52939BEF736EC973FFCCE9E3h8n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2384</Characters>
  <Application>Microsoft Office Word</Application>
  <DocSecurity>0</DocSecurity>
  <Lines>19</Lines>
  <Paragraphs>5</Paragraphs>
  <ScaleCrop>false</ScaleCrop>
  <Company/>
  <LinksUpToDate>false</LinksUpToDate>
  <CharactersWithSpaces>2797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2016-08-05T10:23:00Z</dcterms:created>
  <dcterms:modified xsi:type="dcterms:W3CDTF">2016-08-05T10:26:00Z</dcterms:modified>
</cp:coreProperties>
</file>